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65" w:type="dxa"/>
        <w:jc w:val="center"/>
        <w:tblInd w:w="-9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A370EE" w:rsidRPr="00A370EE">
              <w:rPr>
                <w:rFonts w:ascii="Times New Roman" w:hAnsi="Times New Roman"/>
                <w:sz w:val="18"/>
                <w:szCs w:val="18"/>
                <w:lang w:val="en-GB"/>
              </w:rPr>
              <w:t>43</w:t>
            </w:r>
            <w:r w:rsidR="00CE66D1" w:rsidRPr="00A370EE">
              <w:rPr>
                <w:rFonts w:ascii="Times New Roman" w:hAnsi="Times New Roman"/>
                <w:sz w:val="18"/>
                <w:szCs w:val="18"/>
                <w:lang w:val="en-GB"/>
              </w:rPr>
              <w:t>.3.</w:t>
            </w:r>
          </w:p>
        </w:tc>
      </w:tr>
      <w:tr w:rsidR="002E7350"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E91473">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Pr="00A370EE">
              <w:rPr>
                <w:rFonts w:ascii="Times New Roman" w:hAnsi="Times New Roman"/>
                <w:b/>
                <w:sz w:val="18"/>
                <w:szCs w:val="18"/>
                <w:lang w:val="en-GB"/>
              </w:rPr>
              <w:t>FULL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A370EE" w:rsidRDefault="00CE66D1" w:rsidP="002B218D">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002B218D">
              <w:rPr>
                <w:rFonts w:ascii="Times New Roman" w:hAnsi="Times New Roman"/>
                <w:b/>
                <w:sz w:val="18"/>
                <w:szCs w:val="18"/>
                <w:lang w:val="en-GB"/>
              </w:rPr>
              <w:t>E</w:t>
            </w:r>
            <w:r w:rsidR="00032931">
              <w:rPr>
                <w:rFonts w:ascii="Times New Roman" w:hAnsi="Times New Roman"/>
                <w:b/>
                <w:sz w:val="18"/>
                <w:szCs w:val="18"/>
                <w:lang w:val="en-GB"/>
              </w:rPr>
              <w:t>M</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3002E1"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language:</w:t>
            </w:r>
            <w:r w:rsidR="003002E1">
              <w:rPr>
                <w:rFonts w:ascii="Times New Roman" w:hAnsi="Times New Roman"/>
                <w:sz w:val="18"/>
                <w:szCs w:val="18"/>
                <w:lang w:val="en-GB"/>
              </w:rPr>
              <w:t xml:space="preserve"> </w:t>
            </w:r>
            <w:r w:rsidRPr="00A370EE">
              <w:rPr>
                <w:rFonts w:ascii="Times New Roman" w:hAnsi="Times New Roman"/>
                <w:b/>
                <w:sz w:val="18"/>
                <w:szCs w:val="18"/>
                <w:lang w:val="en-GB"/>
              </w:rPr>
              <w:t>ENGLISH</w:t>
            </w:r>
          </w:p>
        </w:tc>
      </w:tr>
      <w:tr w:rsidR="00CE66D1" w:rsidRPr="00A370EE"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B7059C">
            <w:pPr>
              <w:pStyle w:val="Bezodstpw"/>
              <w:spacing w:after="0"/>
              <w:jc w:val="center"/>
              <w:rPr>
                <w:rFonts w:ascii="Times New Roman" w:hAnsi="Times New Roman"/>
                <w:b/>
                <w:sz w:val="18"/>
                <w:szCs w:val="18"/>
              </w:rPr>
            </w:pPr>
            <w:r w:rsidRPr="00A370EE">
              <w:rPr>
                <w:rFonts w:ascii="Times New Roman" w:hAnsi="Times New Roman"/>
                <w:b/>
                <w:sz w:val="18"/>
                <w:szCs w:val="18"/>
              </w:rPr>
              <w:t>30</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bookmarkStart w:id="0" w:name="_GoBack"/>
            <w:bookmarkEnd w:id="0"/>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 xml:space="preserve">This course will be will be taught in English. The central goal in this course </w:t>
            </w:r>
            <w:proofErr w:type="spellStart"/>
            <w:r w:rsidRPr="00A370EE">
              <w:rPr>
                <w:rFonts w:ascii="Times New Roman" w:hAnsi="Times New Roman"/>
                <w:sz w:val="18"/>
                <w:szCs w:val="18"/>
                <w:lang w:val="en-US"/>
              </w:rPr>
              <w:t>isto</w:t>
            </w:r>
            <w:proofErr w:type="spellEnd"/>
            <w:r w:rsidRPr="00A370EE">
              <w:rPr>
                <w:rFonts w:ascii="Times New Roman" w:hAnsi="Times New Roman"/>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A370EE">
              <w:rPr>
                <w:rFonts w:ascii="Times New Roman" w:hAnsi="Times New Roman"/>
                <w:sz w:val="18"/>
                <w:szCs w:val="18"/>
                <w:lang w:val="en-US"/>
              </w:rPr>
              <w:t>learngeneral</w:t>
            </w:r>
            <w:proofErr w:type="spellEnd"/>
            <w:r w:rsidRPr="00A370EE">
              <w:rPr>
                <w:rFonts w:ascii="Times New Roman" w:hAnsi="Times New Roman"/>
                <w:sz w:val="18"/>
                <w:szCs w:val="18"/>
                <w:lang w:val="en-US"/>
              </w:rPr>
              <w:t xml:space="preserve"> principles for professional business communication, and develop an understanding </w:t>
            </w:r>
            <w:proofErr w:type="spellStart"/>
            <w:r w:rsidRPr="00A370EE">
              <w:rPr>
                <w:rFonts w:ascii="Times New Roman" w:hAnsi="Times New Roman"/>
                <w:sz w:val="18"/>
                <w:szCs w:val="18"/>
                <w:lang w:val="en-US"/>
              </w:rPr>
              <w:t>ofhow</w:t>
            </w:r>
            <w:proofErr w:type="spellEnd"/>
            <w:r w:rsidRPr="00A370EE">
              <w:rPr>
                <w:rFonts w:ascii="Times New Roman" w:hAnsi="Times New Roman"/>
                <w:sz w:val="18"/>
                <w:szCs w:val="18"/>
                <w:lang w:val="en-US"/>
              </w:rPr>
              <w:t xml:space="preserve"> contextual factors such as national culture, values and organizational culture influence communication and decisions in an organization.</w:t>
            </w:r>
          </w:p>
        </w:tc>
      </w:tr>
      <w:tr w:rsidR="00CE66D1" w:rsidRPr="00A370EE"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A370EE"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A370EE"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Definitions of culture and international business. Internationalization of companies. Environment of international </w:t>
            </w:r>
            <w:proofErr w:type="spellStart"/>
            <w:r w:rsidRPr="00A370EE">
              <w:rPr>
                <w:rFonts w:ascii="Times New Roman" w:hAnsi="Times New Roman" w:cs="Times New Roman"/>
                <w:sz w:val="18"/>
                <w:szCs w:val="18"/>
                <w:lang w:val="en-US"/>
              </w:rPr>
              <w:t>business.Levels</w:t>
            </w:r>
            <w:proofErr w:type="spellEnd"/>
            <w:r w:rsidRPr="00A370EE">
              <w:rPr>
                <w:rFonts w:ascii="Times New Roman" w:hAnsi="Times New Roman" w:cs="Times New Roman"/>
                <w:sz w:val="18"/>
                <w:szCs w:val="18"/>
                <w:lang w:val="en-US"/>
              </w:rPr>
              <w:t xml:space="preserve">, types, elements and models of culture. Cultural zones, regional cultural factors. Cultural factors and international marketing. Intercultural </w:t>
            </w:r>
            <w:proofErr w:type="spellStart"/>
            <w:r w:rsidRPr="00A370EE">
              <w:rPr>
                <w:rFonts w:ascii="Times New Roman" w:hAnsi="Times New Roman" w:cs="Times New Roman"/>
                <w:sz w:val="18"/>
                <w:szCs w:val="18"/>
                <w:lang w:val="en-US"/>
              </w:rPr>
              <w:t>marketing.Cultural</w:t>
            </w:r>
            <w:proofErr w:type="spellEnd"/>
            <w:r w:rsidRPr="00A370EE">
              <w:rPr>
                <w:rFonts w:ascii="Times New Roman" w:hAnsi="Times New Roman" w:cs="Times New Roman"/>
                <w:sz w:val="18"/>
                <w:szCs w:val="18"/>
                <w:lang w:val="en-US"/>
              </w:rPr>
              <w:t xml:space="preserve"> factors in consumer </w:t>
            </w:r>
            <w:proofErr w:type="spellStart"/>
            <w:r w:rsidRPr="00A370EE">
              <w:rPr>
                <w:rFonts w:ascii="Times New Roman" w:hAnsi="Times New Roman" w:cs="Times New Roman"/>
                <w:sz w:val="18"/>
                <w:szCs w:val="18"/>
                <w:lang w:val="en-US"/>
              </w:rPr>
              <w:t>behaviour.Country</w:t>
            </w:r>
            <w:proofErr w:type="spellEnd"/>
            <w:r w:rsidRPr="00A370EE">
              <w:rPr>
                <w:rFonts w:ascii="Times New Roman" w:hAnsi="Times New Roman" w:cs="Times New Roman"/>
                <w:sz w:val="18"/>
                <w:szCs w:val="18"/>
                <w:lang w:val="en-US"/>
              </w:rPr>
              <w:t xml:space="preserve">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w:t>
            </w:r>
            <w:proofErr w:type="spellStart"/>
            <w:r w:rsidRPr="00A370EE">
              <w:rPr>
                <w:rFonts w:ascii="Times New Roman" w:hAnsi="Times New Roman" w:cs="Times New Roman"/>
                <w:sz w:val="18"/>
                <w:szCs w:val="18"/>
                <w:lang w:val="en-US"/>
              </w:rPr>
              <w:t>unions,ethics</w:t>
            </w:r>
            <w:proofErr w:type="spellEnd"/>
            <w:r w:rsidRPr="00A370EE">
              <w:rPr>
                <w:rFonts w:ascii="Times New Roman" w:hAnsi="Times New Roman" w:cs="Times New Roman"/>
                <w:sz w:val="18"/>
                <w:szCs w:val="18"/>
                <w:lang w:val="en-US"/>
              </w:rPr>
              <w:t xml:space="preserve"> and law in business.</w:t>
            </w:r>
          </w:p>
        </w:tc>
      </w:tr>
      <w:tr w:rsidR="00CE66D1" w:rsidRPr="00A370EE"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3C07CF"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Gesteland</w:t>
            </w:r>
            <w:proofErr w:type="spellEnd"/>
            <w:r w:rsidRPr="00A370EE">
              <w:rPr>
                <w:rFonts w:ascii="Times New Roman" w:hAnsi="Times New Roman" w:cs="Times New Roman"/>
                <w:b w:val="0"/>
                <w:color w:val="auto"/>
                <w:sz w:val="18"/>
                <w:szCs w:val="18"/>
                <w:lang w:val="en-US"/>
              </w:rPr>
              <w:t xml:space="preserve">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rsidR="00CE66D1" w:rsidRPr="00A370EE" w:rsidRDefault="003C07CF"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 xml:space="preserve">Kerr C. </w:t>
              </w:r>
              <w:proofErr w:type="spellStart"/>
              <w:r w:rsidR="00CE66D1" w:rsidRPr="00A370EE">
                <w:rPr>
                  <w:rStyle w:val="Hipercze"/>
                  <w:rFonts w:ascii="Times New Roman" w:hAnsi="Times New Roman"/>
                  <w:color w:val="auto"/>
                  <w:sz w:val="18"/>
                  <w:szCs w:val="18"/>
                  <w:u w:val="none"/>
                  <w:bdr w:val="none" w:sz="0" w:space="0" w:color="auto" w:frame="1"/>
                  <w:lang w:val="en-US"/>
                </w:rPr>
                <w:t>Inkson</w:t>
              </w:r>
              <w:proofErr w:type="spellEnd"/>
            </w:hyperlink>
            <w:r w:rsidR="00CE66D1" w:rsidRPr="00A370EE">
              <w:rPr>
                <w:rFonts w:ascii="Times New Roman" w:hAnsi="Times New Roman"/>
                <w:sz w:val="18"/>
                <w:szCs w:val="18"/>
                <w:lang w:val="en-US"/>
              </w:rPr>
              <w:t xml:space="preserve">, Cultural Intelligence: Surviving and Thriving in the Global Village, </w:t>
            </w:r>
            <w:proofErr w:type="spellStart"/>
            <w:r w:rsidR="00CE66D1" w:rsidRPr="00A370EE">
              <w:rPr>
                <w:rFonts w:ascii="Times New Roman" w:hAnsi="Times New Roman"/>
                <w:sz w:val="18"/>
                <w:szCs w:val="18"/>
                <w:lang w:val="en-US"/>
              </w:rPr>
              <w:t>Berrett</w:t>
            </w:r>
            <w:proofErr w:type="spellEnd"/>
            <w:r w:rsidR="00CE66D1" w:rsidRPr="00A370EE">
              <w:rPr>
                <w:rFonts w:ascii="Times New Roman" w:hAnsi="Times New Roman"/>
                <w:sz w:val="18"/>
                <w:szCs w:val="18"/>
                <w:lang w:val="en-US"/>
              </w:rPr>
              <w:t>-Koehler Publishers, Inc., 2017</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Artykuły</w:t>
            </w:r>
            <w:proofErr w:type="spellEnd"/>
            <w:r w:rsidRPr="00A370EE">
              <w:rPr>
                <w:rFonts w:ascii="Times New Roman" w:hAnsi="Times New Roman" w:cs="Times New Roman"/>
                <w:b w:val="0"/>
                <w:color w:val="auto"/>
                <w:sz w:val="18"/>
                <w:szCs w:val="18"/>
                <w:lang w:val="en-US"/>
              </w:rPr>
              <w:t>: Washington Post, New York Times, Harvard Business Review</w:t>
            </w:r>
          </w:p>
          <w:p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3C07CF"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 xml:space="preserve">Magazyn Harvard Business </w:t>
              </w:r>
              <w:proofErr w:type="spellStart"/>
              <w:r w:rsidR="00CE66D1" w:rsidRPr="00A370EE">
                <w:rPr>
                  <w:rFonts w:ascii="Times New Roman" w:hAnsi="Times New Roman"/>
                  <w:sz w:val="18"/>
                  <w:szCs w:val="18"/>
                </w:rPr>
                <w:t>Review</w:t>
              </w:r>
              <w:proofErr w:type="spellEnd"/>
              <w:r w:rsidR="00CE66D1" w:rsidRPr="00A370EE">
                <w:rPr>
                  <w:rFonts w:ascii="Times New Roman" w:hAnsi="Times New Roman"/>
                  <w:sz w:val="18"/>
                  <w:szCs w:val="18"/>
                </w:rPr>
                <w:t xml:space="preserve"> 2016-2019</w:t>
              </w:r>
            </w:hyperlink>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watching short movies with discussion</w:t>
            </w:r>
          </w:p>
        </w:tc>
      </w:tr>
      <w:tr w:rsidR="00CE66D1" w:rsidRPr="00A370EE" w:rsidTr="00E37AC6">
        <w:tblPrEx>
          <w:jc w:val="left"/>
        </w:tblPrEx>
        <w:trPr>
          <w:gridBefore w:val="1"/>
          <w:wBefore w:w="130" w:type="dxa"/>
        </w:trPr>
        <w:tc>
          <w:tcPr>
            <w:tcW w:w="1988" w:type="dxa"/>
            <w:gridSpan w:val="4"/>
          </w:tcPr>
          <w:p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A370EE"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Multiple choice test 50%, Multimedia presentation 30%, </w:t>
            </w:r>
            <w:proofErr w:type="spellStart"/>
            <w:r w:rsidRPr="00A370EE">
              <w:rPr>
                <w:rFonts w:ascii="Times New Roman" w:hAnsi="Times New Roman" w:cs="Times New Roman"/>
                <w:sz w:val="18"/>
                <w:szCs w:val="18"/>
                <w:lang w:val="en-US"/>
              </w:rPr>
              <w:t>Attendence</w:t>
            </w:r>
            <w:proofErr w:type="spellEnd"/>
            <w:r w:rsidRPr="00A370EE">
              <w:rPr>
                <w:rFonts w:ascii="Times New Roman" w:hAnsi="Times New Roman" w:cs="Times New Roman"/>
                <w:sz w:val="18"/>
                <w:szCs w:val="18"/>
                <w:lang w:val="en-US"/>
              </w:rPr>
              <w:t xml:space="preserve"> to classes 20%</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Type</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activity</w:t>
            </w:r>
            <w:proofErr w:type="spellEnd"/>
            <w:r w:rsidRPr="00A370EE">
              <w:rPr>
                <w:rFonts w:ascii="Times New Roman" w:hAnsi="Times New Roman"/>
                <w:sz w:val="18"/>
                <w:szCs w:val="18"/>
              </w:rPr>
              <w:t>/</w:t>
            </w:r>
            <w:proofErr w:type="spellStart"/>
            <w:r w:rsidRPr="00A370EE">
              <w:rPr>
                <w:rFonts w:ascii="Times New Roman" w:hAnsi="Times New Roman"/>
                <w:sz w:val="18"/>
                <w:szCs w:val="18"/>
              </w:rPr>
              <w:t>tuition</w:t>
            </w:r>
            <w:proofErr w:type="spellEnd"/>
          </w:p>
        </w:tc>
        <w:tc>
          <w:tcPr>
            <w:tcW w:w="5396" w:type="dxa"/>
            <w:gridSpan w:val="7"/>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Number</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hours</w:t>
            </w:r>
            <w:proofErr w:type="spellEnd"/>
          </w:p>
        </w:tc>
      </w:tr>
      <w:tr w:rsidR="00CE66D1" w:rsidRPr="00A370EE"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 xml:space="preserve">Independent </w:t>
            </w:r>
            <w:proofErr w:type="spellStart"/>
            <w:r w:rsidRPr="00A370EE">
              <w:rPr>
                <w:rFonts w:ascii="Times New Roman" w:hAnsi="Times New Roman"/>
                <w:sz w:val="18"/>
                <w:szCs w:val="18"/>
              </w:rPr>
              <w:t>preparation</w:t>
            </w:r>
            <w:proofErr w:type="spellEnd"/>
            <w:r w:rsidRPr="00A370EE">
              <w:rPr>
                <w:rFonts w:ascii="Times New Roman" w:hAnsi="Times New Roman"/>
                <w:sz w:val="18"/>
                <w:szCs w:val="18"/>
              </w:rPr>
              <w:t xml:space="preserve"> for </w:t>
            </w:r>
            <w:proofErr w:type="spellStart"/>
            <w:r w:rsidRPr="00A370EE">
              <w:rPr>
                <w:rFonts w:ascii="Times New Roman" w:hAnsi="Times New Roman"/>
                <w:sz w:val="18"/>
                <w:szCs w:val="18"/>
              </w:rPr>
              <w:t>classes</w:t>
            </w:r>
            <w:proofErr w:type="spellEnd"/>
            <w:r w:rsidRPr="00A370EE">
              <w:rPr>
                <w:rFonts w:ascii="Times New Roman" w:hAnsi="Times New Roman"/>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consultation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w:t>
            </w:r>
            <w:proofErr w:type="spellStart"/>
            <w:r w:rsidRPr="00A370EE">
              <w:rPr>
                <w:rFonts w:ascii="Times New Roman" w:eastAsia="Times New Roman" w:hAnsi="Times New Roman"/>
                <w:b/>
                <w:color w:val="0A0A0A"/>
                <w:sz w:val="18"/>
                <w:szCs w:val="18"/>
                <w:lang w:eastAsia="pl-PL"/>
              </w:rPr>
              <w:t>economy</w:t>
            </w:r>
            <w:proofErr w:type="spellEnd"/>
            <w:r w:rsidRPr="00A370EE">
              <w:rPr>
                <w:rFonts w:ascii="Times New Roman" w:eastAsia="Times New Roman" w:hAnsi="Times New Roman"/>
                <w:b/>
                <w:color w:val="0A0A0A"/>
                <w:sz w:val="18"/>
                <w:szCs w:val="18"/>
                <w:lang w:eastAsia="pl-PL"/>
              </w:rPr>
              <w:t xml:space="preserve"> and finance science)</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1,2</w:t>
            </w:r>
          </w:p>
        </w:tc>
      </w:tr>
    </w:tbl>
    <w:p w:rsidR="002E7350" w:rsidRPr="00A370EE" w:rsidRDefault="002E7350" w:rsidP="002E7350">
      <w:pPr>
        <w:pStyle w:val="Bezodstpw"/>
        <w:spacing w:after="0"/>
        <w:rPr>
          <w:rFonts w:ascii="Times New Roman" w:hAnsi="Times New Roman"/>
          <w:sz w:val="18"/>
          <w:szCs w:val="18"/>
          <w:lang w:val="en-GB"/>
        </w:rPr>
      </w:pPr>
    </w:p>
    <w:p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7F0" w:rsidRDefault="00D857F0" w:rsidP="002E7350">
      <w:pPr>
        <w:spacing w:after="0" w:line="240" w:lineRule="auto"/>
      </w:pPr>
      <w:r>
        <w:separator/>
      </w:r>
    </w:p>
  </w:endnote>
  <w:endnote w:type="continuationSeparator" w:id="0">
    <w:p w:rsidR="00D857F0" w:rsidRDefault="00D857F0"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7F0" w:rsidRDefault="00D857F0" w:rsidP="002E7350">
      <w:pPr>
        <w:spacing w:after="0" w:line="240" w:lineRule="auto"/>
      </w:pPr>
      <w:r>
        <w:separator/>
      </w:r>
    </w:p>
  </w:footnote>
  <w:footnote w:type="continuationSeparator" w:id="0">
    <w:p w:rsidR="00D857F0" w:rsidRDefault="00D857F0"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6"/>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2"/>
  </w:num>
  <w:num w:numId="10">
    <w:abstractNumId w:val="11"/>
  </w:num>
  <w:num w:numId="11">
    <w:abstractNumId w:val="10"/>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32931"/>
    <w:rsid w:val="00047DAF"/>
    <w:rsid w:val="001543B3"/>
    <w:rsid w:val="00187F53"/>
    <w:rsid w:val="00256D81"/>
    <w:rsid w:val="00265CCB"/>
    <w:rsid w:val="00273FD8"/>
    <w:rsid w:val="00274345"/>
    <w:rsid w:val="002752E1"/>
    <w:rsid w:val="00284AC1"/>
    <w:rsid w:val="002B218D"/>
    <w:rsid w:val="002D5995"/>
    <w:rsid w:val="002E7350"/>
    <w:rsid w:val="003002E1"/>
    <w:rsid w:val="00314AFA"/>
    <w:rsid w:val="0035608B"/>
    <w:rsid w:val="00365F98"/>
    <w:rsid w:val="0037728B"/>
    <w:rsid w:val="003956FA"/>
    <w:rsid w:val="003B553F"/>
    <w:rsid w:val="003C07CF"/>
    <w:rsid w:val="00416716"/>
    <w:rsid w:val="00417CC3"/>
    <w:rsid w:val="004D2032"/>
    <w:rsid w:val="004E42D1"/>
    <w:rsid w:val="004E5364"/>
    <w:rsid w:val="004E7FE7"/>
    <w:rsid w:val="005A621E"/>
    <w:rsid w:val="005C2FF7"/>
    <w:rsid w:val="005F77C8"/>
    <w:rsid w:val="00697BFA"/>
    <w:rsid w:val="00716014"/>
    <w:rsid w:val="00757CEE"/>
    <w:rsid w:val="00763867"/>
    <w:rsid w:val="0076552D"/>
    <w:rsid w:val="007A0BCA"/>
    <w:rsid w:val="007E2E54"/>
    <w:rsid w:val="00801B19"/>
    <w:rsid w:val="008461D8"/>
    <w:rsid w:val="008E59DC"/>
    <w:rsid w:val="008E7C16"/>
    <w:rsid w:val="00910EA5"/>
    <w:rsid w:val="00923CB2"/>
    <w:rsid w:val="00941770"/>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CE66D1"/>
    <w:rsid w:val="00D05746"/>
    <w:rsid w:val="00D114B9"/>
    <w:rsid w:val="00D16979"/>
    <w:rsid w:val="00D66FF0"/>
    <w:rsid w:val="00D857F0"/>
    <w:rsid w:val="00DE3E41"/>
    <w:rsid w:val="00E37AC6"/>
    <w:rsid w:val="00E40B0C"/>
    <w:rsid w:val="00E82B80"/>
    <w:rsid w:val="00E87691"/>
    <w:rsid w:val="00E91473"/>
    <w:rsid w:val="00EE4C59"/>
    <w:rsid w:val="00F22F4E"/>
    <w:rsid w:val="00F26D64"/>
    <w:rsid w:val="00F4093D"/>
    <w:rsid w:val="00F47B47"/>
    <w:rsid w:val="00F71C1B"/>
    <w:rsid w:val="00FA2E58"/>
    <w:rsid w:val="00FC5474"/>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9FB811-98B9-4941-9459-FDA78A00EB83}"/>
</file>

<file path=customXml/itemProps2.xml><?xml version="1.0" encoding="utf-8"?>
<ds:datastoreItem xmlns:ds="http://schemas.openxmlformats.org/officeDocument/2006/customXml" ds:itemID="{30C35A4B-D11A-4EAC-9F40-06FF61AE9B2E}"/>
</file>

<file path=customXml/itemProps3.xml><?xml version="1.0" encoding="utf-8"?>
<ds:datastoreItem xmlns:ds="http://schemas.openxmlformats.org/officeDocument/2006/customXml" ds:itemID="{4E9A6105-274B-4B42-8EE0-17E14F7B816B}"/>
</file>

<file path=docProps/app.xml><?xml version="1.0" encoding="utf-8"?>
<Properties xmlns="http://schemas.openxmlformats.org/officeDocument/2006/extended-properties" xmlns:vt="http://schemas.openxmlformats.org/officeDocument/2006/docPropsVTypes">
  <Template>Normal</Template>
  <TotalTime>60</TotalTime>
  <Pages>2</Pages>
  <Words>973</Words>
  <Characters>5838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22</cp:revision>
  <dcterms:created xsi:type="dcterms:W3CDTF">2019-06-21T17:01:00Z</dcterms:created>
  <dcterms:modified xsi:type="dcterms:W3CDTF">2022-07-06T10:20:00Z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